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D305" w14:textId="18DEED78" w:rsidR="006C16DA" w:rsidRDefault="00546623" w:rsidP="00546623">
      <w:pPr>
        <w:jc w:val="center"/>
      </w:pPr>
      <w:r>
        <w:rPr>
          <w:noProof/>
        </w:rPr>
        <mc:AlternateContent>
          <mc:Choice Requires="wps">
            <w:drawing>
              <wp:anchor distT="0" distB="0" distL="118745" distR="118745" simplePos="0" relativeHeight="251659264" behindDoc="1" locked="0" layoutInCell="1" allowOverlap="0" wp14:anchorId="79289AD2" wp14:editId="3DEAD79C">
                <wp:simplePos x="0" y="0"/>
                <wp:positionH relativeFrom="margin">
                  <wp:align>right</wp:align>
                </wp:positionH>
                <wp:positionV relativeFrom="page">
                  <wp:posOffset>1657350</wp:posOffset>
                </wp:positionV>
                <wp:extent cx="5743575" cy="269875"/>
                <wp:effectExtent l="0" t="0" r="9525" b="0"/>
                <wp:wrapSquare wrapText="bothSides"/>
                <wp:docPr id="197" name="Rectangle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43575" cy="269875"/>
                        </a:xfrm>
                        <a:prstGeom prst="rect">
                          <a:avLst/>
                        </a:prstGeom>
                        <a:solidFill>
                          <a:srgbClr val="A11F4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b/>
                                <w:bCs/>
                              </w:rPr>
                              <w:alias w:val="Title"/>
                              <w:tag w:val=""/>
                              <w:id w:val="1189017394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p w14:paraId="3DA9FCC2" w14:textId="3DF1DF27" w:rsidR="00546623" w:rsidRDefault="00546623" w:rsidP="00546623">
                                <w:pPr>
                                  <w:pStyle w:val="Header"/>
                                  <w:jc w:val="center"/>
                                  <w:rPr>
                                    <w:caps/>
                                    <w:color w:val="FFFFFF" w:themeColor="background1"/>
                                  </w:rPr>
                                </w:pPr>
                                <w:r w:rsidRPr="00546623">
                                  <w:rPr>
                                    <w:b/>
                                    <w:bCs/>
                                  </w:rPr>
                                  <w:t>Job Description – Beauparc</w:t>
                                </w:r>
                              </w:p>
                            </w:sdtContent>
                          </w:sdt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2700</wp14:pctHeight>
                </wp14:sizeRelV>
              </wp:anchor>
            </w:drawing>
          </mc:Choice>
          <mc:Fallback>
            <w:pict>
              <v:rect w14:anchorId="79289AD2" id="Rectangle 197" o:spid="_x0000_s1026" style="position:absolute;left:0;text-align:left;margin-left:401.05pt;margin-top:130.5pt;width:452.25pt;height:21.25pt;z-index:-251657216;visibility:visible;mso-wrap-style:square;mso-width-percent:0;mso-height-percent:27;mso-wrap-distance-left:9.35pt;mso-wrap-distance-top:0;mso-wrap-distance-right:9.35pt;mso-wrap-distance-bottom:0;mso-position-horizontal:right;mso-position-horizontal-relative:margin;mso-position-vertical:absolute;mso-position-vertical-relative:page;mso-width-percent:0;mso-height-percent:27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" o:allowoverlap="f" fillcolor="#a11f41" stroked="f" strokeweight="1pt">
                <v:textbox>
                  <w:txbxContent>
                    <w:sdt>
                      <w:sdtPr>
                        <w:rPr>
                          <w:b/>
                          <w:bCs/>
                        </w:rPr>
                        <w:alias w:val="Title"/>
                        <w:tag w:val=""/>
                        <w:id w:val="1189017394"/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p w14:paraId="3DA9FCC2" w14:textId="3DF1DF27" w:rsidR="00546623" w:rsidRDefault="00546623" w:rsidP="00546623">
                          <w:pPr>
                            <w:pStyle w:val="Header"/>
                            <w:jc w:val="center"/>
                            <w:rPr>
                              <w:caps/>
                              <w:color w:val="FFFFFF" w:themeColor="background1"/>
                            </w:rPr>
                          </w:pPr>
                          <w:r w:rsidRPr="00546623">
                            <w:rPr>
                              <w:b/>
                              <w:bCs/>
                            </w:rPr>
                            <w:t>Job Description – Beauparc</w:t>
                          </w:r>
                        </w:p>
                      </w:sdtContent>
                    </w:sdt>
                  </w:txbxContent>
                </v:textbox>
                <w10:wrap type="square" anchorx="margin" anchory="page"/>
              </v:rect>
            </w:pict>
          </mc:Fallback>
        </mc:AlternateContent>
      </w:r>
      <w:r>
        <w:rPr>
          <w:noProof/>
        </w:rPr>
        <w:drawing>
          <wp:inline distT="0" distB="0" distL="0" distR="0" wp14:anchorId="5A0C141C" wp14:editId="1B364AE5">
            <wp:extent cx="1743075" cy="891599"/>
            <wp:effectExtent l="0" t="0" r="0" b="3810"/>
            <wp:docPr id="1250996307" name="Picture 1" descr="A logo with white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0996307" name="Picture 1" descr="A logo with white text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6358" cy="8983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22"/>
        <w:gridCol w:w="6894"/>
      </w:tblGrid>
      <w:tr w:rsidR="001B48F3" w14:paraId="230712BA" w14:textId="77777777" w:rsidTr="00546623">
        <w:tc>
          <w:tcPr>
            <w:tcW w:w="2122" w:type="dxa"/>
          </w:tcPr>
          <w:p w14:paraId="0F11071F" w14:textId="1260565C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>Job Title</w:t>
            </w:r>
          </w:p>
        </w:tc>
        <w:tc>
          <w:tcPr>
            <w:tcW w:w="6894" w:type="dxa"/>
          </w:tcPr>
          <w:p w14:paraId="1B4AE385" w14:textId="1B83A924" w:rsidR="001B48F3" w:rsidRDefault="008049C2" w:rsidP="001B48F3">
            <w:proofErr w:type="spellStart"/>
            <w:proofErr w:type="gramStart"/>
            <w:r>
              <w:t>Semi skilled</w:t>
            </w:r>
            <w:proofErr w:type="spellEnd"/>
            <w:proofErr w:type="gramEnd"/>
            <w:r w:rsidR="00FC14EC" w:rsidRPr="00FC14EC">
              <w:t xml:space="preserve"> Fabricator/Welder</w:t>
            </w:r>
          </w:p>
        </w:tc>
      </w:tr>
      <w:tr w:rsidR="001B48F3" w14:paraId="78DAEF23" w14:textId="77777777" w:rsidTr="00546623">
        <w:tc>
          <w:tcPr>
            <w:tcW w:w="2122" w:type="dxa"/>
          </w:tcPr>
          <w:p w14:paraId="61661FE4" w14:textId="77777777" w:rsidR="001B48F3" w:rsidRPr="00546623" w:rsidRDefault="001B48F3" w:rsidP="001B48F3">
            <w:pPr>
              <w:rPr>
                <w:b/>
                <w:bCs/>
              </w:rPr>
            </w:pPr>
            <w:r w:rsidRPr="00546623">
              <w:rPr>
                <w:b/>
                <w:bCs/>
              </w:rPr>
              <w:t xml:space="preserve">Reports to </w:t>
            </w:r>
          </w:p>
        </w:tc>
        <w:tc>
          <w:tcPr>
            <w:tcW w:w="6894" w:type="dxa"/>
          </w:tcPr>
          <w:p w14:paraId="25E2621E" w14:textId="04720F57" w:rsidR="001B48F3" w:rsidRDefault="001629D1" w:rsidP="001B48F3">
            <w:r w:rsidRPr="001629D1">
              <w:t>Fabrications</w:t>
            </w:r>
            <w:r w:rsidRPr="001629D1">
              <w:t xml:space="preserve"> Manager</w:t>
            </w:r>
          </w:p>
        </w:tc>
      </w:tr>
      <w:tr w:rsidR="001629D1" w14:paraId="0F95574E" w14:textId="77777777" w:rsidTr="00546623">
        <w:tc>
          <w:tcPr>
            <w:tcW w:w="2122" w:type="dxa"/>
          </w:tcPr>
          <w:p w14:paraId="0215148B" w14:textId="7DB130D5" w:rsidR="001629D1" w:rsidRPr="00546623" w:rsidRDefault="001629D1" w:rsidP="001B48F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Primary </w:t>
            </w:r>
            <w:r w:rsidRPr="00546623">
              <w:rPr>
                <w:b/>
                <w:bCs/>
              </w:rPr>
              <w:t>Location</w:t>
            </w:r>
          </w:p>
        </w:tc>
        <w:tc>
          <w:tcPr>
            <w:tcW w:w="6894" w:type="dxa"/>
          </w:tcPr>
          <w:p w14:paraId="7DC1D1AA" w14:textId="2928B8CE" w:rsidR="001629D1" w:rsidRDefault="001629D1" w:rsidP="001B48F3">
            <w:r>
              <w:t>Cross Green – LS9 0SE</w:t>
            </w:r>
          </w:p>
        </w:tc>
      </w:tr>
    </w:tbl>
    <w:p w14:paraId="05BC9A43" w14:textId="77777777" w:rsidR="00FD75C9" w:rsidRDefault="00FD75C9" w:rsidP="00B3792F">
      <w:pPr>
        <w:pStyle w:val="Head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:rsidRPr="00546623" w14:paraId="2B873BB8" w14:textId="77777777" w:rsidTr="00546623">
        <w:tc>
          <w:tcPr>
            <w:tcW w:w="9016" w:type="dxa"/>
          </w:tcPr>
          <w:p w14:paraId="7EDBDB7E" w14:textId="441084F6" w:rsidR="00546623" w:rsidRPr="0057031D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Purpose:</w:t>
            </w:r>
          </w:p>
          <w:p w14:paraId="1E434461" w14:textId="66F0DA78" w:rsidR="001B580A" w:rsidRDefault="00FC14EC" w:rsidP="00FC14EC">
            <w:r w:rsidRPr="00FC14EC">
              <w:t xml:space="preserve">Embark on a rewarding career as an </w:t>
            </w:r>
            <w:proofErr w:type="gramStart"/>
            <w:r w:rsidR="001629D1">
              <w:t>Semi Skilled</w:t>
            </w:r>
            <w:proofErr w:type="gramEnd"/>
            <w:r w:rsidRPr="00FC14EC">
              <w:t xml:space="preserve"> Fabricator/Welder with Beauparc. Join our dynamic team and </w:t>
            </w:r>
            <w:r w:rsidR="001629D1">
              <w:t xml:space="preserve">continue to </w:t>
            </w:r>
            <w:r w:rsidRPr="00FC14EC">
              <w:t>learn the art of fabricating and welding, contributing to the construction and maintenance of various structures and equipment.</w:t>
            </w:r>
          </w:p>
          <w:p w14:paraId="5B6E24D1" w14:textId="5123E561" w:rsidR="001629D1" w:rsidRPr="00FC14EC" w:rsidRDefault="001629D1" w:rsidP="00FC14EC"/>
        </w:tc>
      </w:tr>
    </w:tbl>
    <w:p w14:paraId="1E6B16BA" w14:textId="77777777" w:rsidR="00546623" w:rsidRDefault="00546623" w:rsidP="00546623">
      <w:pPr>
        <w:pStyle w:val="Header"/>
        <w:jc w:val="center"/>
        <w:rPr>
          <w:caps/>
          <w:color w:val="FFFFFF" w:themeColor="background1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76696F7B" w14:textId="77777777" w:rsidTr="00546623">
        <w:tc>
          <w:tcPr>
            <w:tcW w:w="9016" w:type="dxa"/>
          </w:tcPr>
          <w:p w14:paraId="187764C5" w14:textId="3053CBD9" w:rsidR="00546623" w:rsidRPr="0057031D" w:rsidRDefault="001B580A" w:rsidP="00546623">
            <w:pPr>
              <w:rPr>
                <w:b/>
                <w:bCs/>
                <w:color w:val="A41F11"/>
              </w:rPr>
            </w:pPr>
            <w:r>
              <w:rPr>
                <w:b/>
                <w:bCs/>
                <w:color w:val="A41F11"/>
              </w:rPr>
              <w:t>Key</w:t>
            </w:r>
            <w:r w:rsidR="00546623" w:rsidRPr="0057031D">
              <w:rPr>
                <w:b/>
                <w:bCs/>
                <w:color w:val="A41F11"/>
              </w:rPr>
              <w:t xml:space="preserve"> accountabilit</w:t>
            </w:r>
            <w:r>
              <w:rPr>
                <w:b/>
                <w:bCs/>
                <w:color w:val="A41F11"/>
              </w:rPr>
              <w:t>ies</w:t>
            </w:r>
            <w:r w:rsidR="00546623" w:rsidRPr="0057031D">
              <w:rPr>
                <w:b/>
                <w:bCs/>
                <w:color w:val="A41F11"/>
              </w:rPr>
              <w:t>:</w:t>
            </w:r>
          </w:p>
          <w:p w14:paraId="78DA7176" w14:textId="77777777" w:rsidR="004E120F" w:rsidRPr="004E120F" w:rsidRDefault="004E120F" w:rsidP="004E120F">
            <w:pPr>
              <w:pStyle w:val="ListParagraph"/>
              <w:numPr>
                <w:ilvl w:val="0"/>
                <w:numId w:val="14"/>
              </w:numPr>
              <w:rPr>
                <w:lang w:eastAsia="en-GB"/>
              </w:rPr>
            </w:pPr>
            <w:r w:rsidRPr="004E120F">
              <w:rPr>
                <w:lang w:eastAsia="en-GB"/>
              </w:rPr>
              <w:t>Metal Fabrication: Assist in the fabrication of metal components according to engineering drawings.</w:t>
            </w:r>
          </w:p>
          <w:p w14:paraId="6F3FC3DC" w14:textId="77777777" w:rsidR="004E120F" w:rsidRPr="004E120F" w:rsidRDefault="004E120F" w:rsidP="004E120F">
            <w:pPr>
              <w:pStyle w:val="ListParagraph"/>
              <w:numPr>
                <w:ilvl w:val="0"/>
                <w:numId w:val="14"/>
              </w:numPr>
              <w:rPr>
                <w:lang w:eastAsia="en-GB"/>
              </w:rPr>
            </w:pPr>
            <w:r w:rsidRPr="004E120F">
              <w:rPr>
                <w:lang w:eastAsia="en-GB"/>
              </w:rPr>
              <w:t>Welding Procedures: Learn and apply welding techniques to join metal parts securely.</w:t>
            </w:r>
          </w:p>
          <w:p w14:paraId="7C49C2D5" w14:textId="77777777" w:rsidR="004E120F" w:rsidRPr="004E120F" w:rsidRDefault="004E120F" w:rsidP="004E120F">
            <w:pPr>
              <w:pStyle w:val="ListParagraph"/>
              <w:numPr>
                <w:ilvl w:val="0"/>
                <w:numId w:val="14"/>
              </w:numPr>
              <w:rPr>
                <w:lang w:eastAsia="en-GB"/>
              </w:rPr>
            </w:pPr>
            <w:r w:rsidRPr="004E120F">
              <w:rPr>
                <w:lang w:eastAsia="en-GB"/>
              </w:rPr>
              <w:t>Quality Control: Ensure the quality and accuracy of fabricated components through inspections.</w:t>
            </w:r>
          </w:p>
          <w:p w14:paraId="34C46595" w14:textId="77777777" w:rsidR="004E120F" w:rsidRPr="004E120F" w:rsidRDefault="004E120F" w:rsidP="004E120F">
            <w:pPr>
              <w:pStyle w:val="ListParagraph"/>
              <w:numPr>
                <w:ilvl w:val="0"/>
                <w:numId w:val="14"/>
              </w:numPr>
              <w:rPr>
                <w:lang w:eastAsia="en-GB"/>
              </w:rPr>
            </w:pPr>
            <w:r w:rsidRPr="004E120F">
              <w:rPr>
                <w:lang w:eastAsia="en-GB"/>
              </w:rPr>
              <w:t>Safety Compliance: Adhere to safety protocols and guidelines during fabrication and welding activities.</w:t>
            </w:r>
          </w:p>
          <w:p w14:paraId="1E5ACA7B" w14:textId="77777777" w:rsidR="00546623" w:rsidRDefault="004E120F" w:rsidP="001629D1">
            <w:pPr>
              <w:pStyle w:val="ListParagraph"/>
              <w:numPr>
                <w:ilvl w:val="0"/>
                <w:numId w:val="14"/>
              </w:numPr>
            </w:pPr>
            <w:r w:rsidRPr="004E120F">
              <w:rPr>
                <w:lang w:eastAsia="en-GB"/>
              </w:rPr>
              <w:t>Learning and Development: Engage actively in training sessions to enhance fabrication and welding skills.</w:t>
            </w:r>
          </w:p>
          <w:p w14:paraId="19F21056" w14:textId="575212A4" w:rsidR="001629D1" w:rsidRDefault="001629D1" w:rsidP="001629D1">
            <w:pPr>
              <w:pStyle w:val="ListParagraph"/>
            </w:pPr>
          </w:p>
        </w:tc>
      </w:tr>
    </w:tbl>
    <w:p w14:paraId="602D0679" w14:textId="7C609595" w:rsidR="00546623" w:rsidRDefault="00546623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4F06628F" w14:textId="77777777" w:rsidTr="00546623">
        <w:tc>
          <w:tcPr>
            <w:tcW w:w="9016" w:type="dxa"/>
          </w:tcPr>
          <w:p w14:paraId="17D356A0" w14:textId="77777777" w:rsidR="00546623" w:rsidRPr="0057031D" w:rsidRDefault="00546623" w:rsidP="00546623">
            <w:pPr>
              <w:rPr>
                <w:b/>
                <w:bCs/>
                <w:color w:val="A41F11"/>
              </w:rPr>
            </w:pPr>
            <w:r w:rsidRPr="0057031D">
              <w:rPr>
                <w:b/>
                <w:bCs/>
                <w:color w:val="A41F11"/>
              </w:rPr>
              <w:t>Areas of responsibility:</w:t>
            </w:r>
          </w:p>
          <w:p w14:paraId="79A27537" w14:textId="77777777" w:rsidR="00922068" w:rsidRPr="00922068" w:rsidRDefault="00922068" w:rsidP="00922068">
            <w:pPr>
              <w:pStyle w:val="ListParagraph"/>
              <w:numPr>
                <w:ilvl w:val="0"/>
                <w:numId w:val="16"/>
              </w:numPr>
              <w:rPr>
                <w:lang w:eastAsia="en-GB"/>
              </w:rPr>
            </w:pPr>
            <w:r w:rsidRPr="00922068">
              <w:rPr>
                <w:lang w:eastAsia="en-GB"/>
              </w:rPr>
              <w:t>Metal Fabrication</w:t>
            </w:r>
          </w:p>
          <w:p w14:paraId="6877CA6B" w14:textId="77777777" w:rsidR="00922068" w:rsidRPr="00922068" w:rsidRDefault="00922068" w:rsidP="00922068">
            <w:pPr>
              <w:pStyle w:val="ListParagraph"/>
              <w:numPr>
                <w:ilvl w:val="0"/>
                <w:numId w:val="16"/>
              </w:numPr>
              <w:rPr>
                <w:lang w:eastAsia="en-GB"/>
              </w:rPr>
            </w:pPr>
            <w:r w:rsidRPr="00922068">
              <w:rPr>
                <w:lang w:eastAsia="en-GB"/>
              </w:rPr>
              <w:t>Welding Operations</w:t>
            </w:r>
          </w:p>
          <w:p w14:paraId="569D6C6C" w14:textId="77777777" w:rsidR="00922068" w:rsidRPr="00922068" w:rsidRDefault="00922068" w:rsidP="00922068">
            <w:pPr>
              <w:pStyle w:val="ListParagraph"/>
              <w:numPr>
                <w:ilvl w:val="0"/>
                <w:numId w:val="16"/>
              </w:numPr>
              <w:rPr>
                <w:lang w:eastAsia="en-GB"/>
              </w:rPr>
            </w:pPr>
            <w:r w:rsidRPr="00922068">
              <w:rPr>
                <w:lang w:eastAsia="en-GB"/>
              </w:rPr>
              <w:t>Quality Assurance</w:t>
            </w:r>
          </w:p>
          <w:p w14:paraId="7055473E" w14:textId="77777777" w:rsidR="00922068" w:rsidRPr="00922068" w:rsidRDefault="00922068" w:rsidP="00922068">
            <w:pPr>
              <w:pStyle w:val="ListParagraph"/>
              <w:numPr>
                <w:ilvl w:val="0"/>
                <w:numId w:val="16"/>
              </w:numPr>
              <w:rPr>
                <w:lang w:eastAsia="en-GB"/>
              </w:rPr>
            </w:pPr>
            <w:r w:rsidRPr="00922068">
              <w:rPr>
                <w:lang w:eastAsia="en-GB"/>
              </w:rPr>
              <w:t>Safety Compliance</w:t>
            </w:r>
          </w:p>
          <w:p w14:paraId="3EA5F83A" w14:textId="77777777" w:rsidR="00546623" w:rsidRDefault="00922068" w:rsidP="001629D1">
            <w:pPr>
              <w:pStyle w:val="ListParagraph"/>
              <w:numPr>
                <w:ilvl w:val="0"/>
                <w:numId w:val="16"/>
              </w:numPr>
            </w:pPr>
            <w:r w:rsidRPr="00922068">
              <w:rPr>
                <w:lang w:eastAsia="en-GB"/>
              </w:rPr>
              <w:t>Continuous Learning</w:t>
            </w:r>
          </w:p>
          <w:p w14:paraId="0CD1285E" w14:textId="1C168C7B" w:rsidR="001629D1" w:rsidRDefault="001629D1" w:rsidP="001629D1">
            <w:pPr>
              <w:pStyle w:val="ListParagraph"/>
            </w:pPr>
          </w:p>
        </w:tc>
      </w:tr>
    </w:tbl>
    <w:p w14:paraId="7DB5A0F3" w14:textId="77777777" w:rsidR="00546623" w:rsidRDefault="00546623" w:rsidP="00546623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546623" w14:paraId="5122BA2A" w14:textId="77777777" w:rsidTr="00546623">
        <w:tc>
          <w:tcPr>
            <w:tcW w:w="9016" w:type="dxa"/>
          </w:tcPr>
          <w:p w14:paraId="79C1F485" w14:textId="02517744" w:rsidR="00546623" w:rsidRPr="00922068" w:rsidRDefault="00546623" w:rsidP="00922068">
            <w:r w:rsidRPr="00922068">
              <w:t>Experience and Skills:</w:t>
            </w:r>
          </w:p>
          <w:p w14:paraId="71B7FFAA" w14:textId="77777777" w:rsidR="00922068" w:rsidRPr="00922068" w:rsidRDefault="00922068" w:rsidP="00922068">
            <w:pPr>
              <w:pStyle w:val="ListParagraph"/>
              <w:numPr>
                <w:ilvl w:val="0"/>
                <w:numId w:val="18"/>
              </w:numPr>
              <w:rPr>
                <w:lang w:eastAsia="en-GB"/>
              </w:rPr>
            </w:pPr>
            <w:r w:rsidRPr="00922068">
              <w:rPr>
                <w:lang w:eastAsia="en-GB"/>
              </w:rPr>
              <w:t>Interest in metal fabrication and welding.</w:t>
            </w:r>
          </w:p>
          <w:p w14:paraId="3AD81445" w14:textId="77777777" w:rsidR="00922068" w:rsidRPr="00922068" w:rsidRDefault="00922068" w:rsidP="00922068">
            <w:pPr>
              <w:pStyle w:val="ListParagraph"/>
              <w:numPr>
                <w:ilvl w:val="0"/>
                <w:numId w:val="18"/>
              </w:numPr>
              <w:rPr>
                <w:lang w:eastAsia="en-GB"/>
              </w:rPr>
            </w:pPr>
            <w:r w:rsidRPr="00922068">
              <w:rPr>
                <w:lang w:eastAsia="en-GB"/>
              </w:rPr>
              <w:t>Basic knowledge of metalworking tools and equipment.</w:t>
            </w:r>
          </w:p>
          <w:p w14:paraId="0E8E6A1E" w14:textId="77777777" w:rsidR="00922068" w:rsidRPr="00922068" w:rsidRDefault="00922068" w:rsidP="00922068">
            <w:pPr>
              <w:pStyle w:val="ListParagraph"/>
              <w:numPr>
                <w:ilvl w:val="0"/>
                <w:numId w:val="18"/>
              </w:numPr>
              <w:rPr>
                <w:lang w:eastAsia="en-GB"/>
              </w:rPr>
            </w:pPr>
            <w:r w:rsidRPr="00922068">
              <w:rPr>
                <w:lang w:eastAsia="en-GB"/>
              </w:rPr>
              <w:t>Precision and attention to detail in fabrication tasks.</w:t>
            </w:r>
          </w:p>
          <w:p w14:paraId="0889CC94" w14:textId="77777777" w:rsidR="00922068" w:rsidRPr="00922068" w:rsidRDefault="00922068" w:rsidP="00922068">
            <w:pPr>
              <w:pStyle w:val="ListParagraph"/>
              <w:numPr>
                <w:ilvl w:val="0"/>
                <w:numId w:val="18"/>
              </w:numPr>
              <w:rPr>
                <w:lang w:eastAsia="en-GB"/>
              </w:rPr>
            </w:pPr>
            <w:r w:rsidRPr="00922068">
              <w:rPr>
                <w:lang w:eastAsia="en-GB"/>
              </w:rPr>
              <w:t>Commitment to safety standards and guidelines.</w:t>
            </w:r>
          </w:p>
          <w:p w14:paraId="297A0EC7" w14:textId="77777777" w:rsidR="00922068" w:rsidRPr="00922068" w:rsidRDefault="00922068" w:rsidP="00922068">
            <w:pPr>
              <w:pStyle w:val="ListParagraph"/>
              <w:numPr>
                <w:ilvl w:val="0"/>
                <w:numId w:val="18"/>
              </w:numPr>
              <w:rPr>
                <w:lang w:eastAsia="en-GB"/>
              </w:rPr>
            </w:pPr>
            <w:r w:rsidRPr="00922068">
              <w:rPr>
                <w:lang w:eastAsia="en-GB"/>
              </w:rPr>
              <w:t>Effective communication and collaboration skills.</w:t>
            </w:r>
          </w:p>
          <w:p w14:paraId="111E43FB" w14:textId="704DBF7D" w:rsidR="00546623" w:rsidRPr="00905A8D" w:rsidRDefault="00546623" w:rsidP="00922068">
            <w:pPr>
              <w:pStyle w:val="ListParagraph"/>
              <w:rPr>
                <w:lang w:eastAsia="en-GB"/>
              </w:rPr>
            </w:pPr>
          </w:p>
        </w:tc>
      </w:tr>
    </w:tbl>
    <w:p w14:paraId="32504E72" w14:textId="77777777" w:rsidR="00546623" w:rsidRDefault="00546623" w:rsidP="00546623">
      <w:pPr>
        <w:jc w:val="center"/>
      </w:pPr>
    </w:p>
    <w:p w14:paraId="63C44360" w14:textId="77777777" w:rsidR="001629D1" w:rsidRDefault="001629D1" w:rsidP="00546623">
      <w:pPr>
        <w:jc w:val="center"/>
      </w:pPr>
    </w:p>
    <w:p w14:paraId="15BC9A89" w14:textId="1643CC64" w:rsidR="002647AE" w:rsidRPr="00B36699" w:rsidRDefault="00DE6374" w:rsidP="00546623">
      <w:pPr>
        <w:jc w:val="center"/>
        <w:rPr>
          <w:rFonts w:ascii="Arial" w:hAnsi="Arial" w:cs="Arial"/>
          <w:i/>
          <w:iCs/>
          <w:sz w:val="20"/>
          <w:szCs w:val="20"/>
          <w:shd w:val="clear" w:color="auto" w:fill="FFFFFF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Beauparc 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aim</w:t>
      </w:r>
      <w:r w:rsidR="00613C32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s</w:t>
      </w:r>
      <w:r w:rsidR="00B76A5A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to a</w:t>
      </w:r>
      <w:r w:rsidR="00685AE9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ttract and retain a skilled and diverse workforce that best represents the talent available in the communities in which our assets are located and our employees reside.</w:t>
      </w:r>
      <w:r w:rsidR="002647AE"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 xml:space="preserve"> </w:t>
      </w:r>
    </w:p>
    <w:p w14:paraId="217FA102" w14:textId="68FB8F7D" w:rsidR="00E26718" w:rsidRPr="00B36699" w:rsidRDefault="002647AE" w:rsidP="00546623">
      <w:pPr>
        <w:jc w:val="center"/>
        <w:rPr>
          <w:i/>
          <w:iCs/>
          <w:sz w:val="20"/>
          <w:szCs w:val="20"/>
        </w:rPr>
      </w:pPr>
      <w:r w:rsidRPr="00B36699">
        <w:rPr>
          <w:rFonts w:ascii="Arial" w:hAnsi="Arial" w:cs="Arial"/>
          <w:i/>
          <w:iCs/>
          <w:sz w:val="20"/>
          <w:szCs w:val="20"/>
          <w:shd w:val="clear" w:color="auto" w:fill="FFFFFF"/>
        </w:rPr>
        <w:t>(DE&amp;I Policy Statement)</w:t>
      </w:r>
    </w:p>
    <w:sectPr w:rsidR="00E26718" w:rsidRPr="00B36699" w:rsidSect="00546623"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FE2E2B"/>
    <w:multiLevelType w:val="multilevel"/>
    <w:tmpl w:val="E5BAA9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F584878"/>
    <w:multiLevelType w:val="multilevel"/>
    <w:tmpl w:val="AE86CB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77644C9"/>
    <w:multiLevelType w:val="multilevel"/>
    <w:tmpl w:val="16144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FB7648D"/>
    <w:multiLevelType w:val="hybridMultilevel"/>
    <w:tmpl w:val="7B82A0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A11A5C"/>
    <w:multiLevelType w:val="hybridMultilevel"/>
    <w:tmpl w:val="EE6420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A51B08"/>
    <w:multiLevelType w:val="hybridMultilevel"/>
    <w:tmpl w:val="86C46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60137B"/>
    <w:multiLevelType w:val="multilevel"/>
    <w:tmpl w:val="F8D8F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5353961"/>
    <w:multiLevelType w:val="multilevel"/>
    <w:tmpl w:val="13D647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CB73BFA"/>
    <w:multiLevelType w:val="hybridMultilevel"/>
    <w:tmpl w:val="367C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4B6B4F"/>
    <w:multiLevelType w:val="multilevel"/>
    <w:tmpl w:val="0C44E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579E1E0C"/>
    <w:multiLevelType w:val="multilevel"/>
    <w:tmpl w:val="BF489D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FCA08BE"/>
    <w:multiLevelType w:val="multilevel"/>
    <w:tmpl w:val="28885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33D6F87"/>
    <w:multiLevelType w:val="hybridMultilevel"/>
    <w:tmpl w:val="97901A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3D3BD6"/>
    <w:multiLevelType w:val="hybridMultilevel"/>
    <w:tmpl w:val="6CE4BD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72277B"/>
    <w:multiLevelType w:val="hybridMultilevel"/>
    <w:tmpl w:val="C37022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2D368DE"/>
    <w:multiLevelType w:val="hybridMultilevel"/>
    <w:tmpl w:val="D2A0DE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CAA6120"/>
    <w:multiLevelType w:val="hybridMultilevel"/>
    <w:tmpl w:val="9AD0BE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EDF0CF2"/>
    <w:multiLevelType w:val="multilevel"/>
    <w:tmpl w:val="7EB42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3182055">
    <w:abstractNumId w:val="7"/>
  </w:num>
  <w:num w:numId="2" w16cid:durableId="2081900730">
    <w:abstractNumId w:val="8"/>
  </w:num>
  <w:num w:numId="3" w16cid:durableId="1425615466">
    <w:abstractNumId w:val="6"/>
  </w:num>
  <w:num w:numId="4" w16cid:durableId="883368933">
    <w:abstractNumId w:val="5"/>
  </w:num>
  <w:num w:numId="5" w16cid:durableId="121924373">
    <w:abstractNumId w:val="2"/>
  </w:num>
  <w:num w:numId="6" w16cid:durableId="1194656030">
    <w:abstractNumId w:val="16"/>
  </w:num>
  <w:num w:numId="7" w16cid:durableId="235938110">
    <w:abstractNumId w:val="1"/>
  </w:num>
  <w:num w:numId="8" w16cid:durableId="591398530">
    <w:abstractNumId w:val="14"/>
  </w:num>
  <w:num w:numId="9" w16cid:durableId="921256384">
    <w:abstractNumId w:val="11"/>
  </w:num>
  <w:num w:numId="10" w16cid:durableId="612981259">
    <w:abstractNumId w:val="3"/>
  </w:num>
  <w:num w:numId="11" w16cid:durableId="2057316546">
    <w:abstractNumId w:val="9"/>
  </w:num>
  <w:num w:numId="12" w16cid:durableId="22556382">
    <w:abstractNumId w:val="4"/>
  </w:num>
  <w:num w:numId="13" w16cid:durableId="1006640204">
    <w:abstractNumId w:val="10"/>
  </w:num>
  <w:num w:numId="14" w16cid:durableId="2004120302">
    <w:abstractNumId w:val="12"/>
  </w:num>
  <w:num w:numId="15" w16cid:durableId="1182549390">
    <w:abstractNumId w:val="0"/>
  </w:num>
  <w:num w:numId="16" w16cid:durableId="1875919418">
    <w:abstractNumId w:val="15"/>
  </w:num>
  <w:num w:numId="17" w16cid:durableId="1783182973">
    <w:abstractNumId w:val="17"/>
  </w:num>
  <w:num w:numId="18" w16cid:durableId="139273175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623"/>
    <w:rsid w:val="00024F0F"/>
    <w:rsid w:val="00026C82"/>
    <w:rsid w:val="000315A6"/>
    <w:rsid w:val="00042C73"/>
    <w:rsid w:val="000A3E62"/>
    <w:rsid w:val="000F16EA"/>
    <w:rsid w:val="000F5B95"/>
    <w:rsid w:val="001533BA"/>
    <w:rsid w:val="001629D1"/>
    <w:rsid w:val="001B0511"/>
    <w:rsid w:val="001B48F3"/>
    <w:rsid w:val="001B580A"/>
    <w:rsid w:val="00217CB6"/>
    <w:rsid w:val="002647AE"/>
    <w:rsid w:val="003269E4"/>
    <w:rsid w:val="00390860"/>
    <w:rsid w:val="00423213"/>
    <w:rsid w:val="00451067"/>
    <w:rsid w:val="004B6EDC"/>
    <w:rsid w:val="004C2744"/>
    <w:rsid w:val="004E120F"/>
    <w:rsid w:val="00546623"/>
    <w:rsid w:val="005671D6"/>
    <w:rsid w:val="0057031D"/>
    <w:rsid w:val="005C165F"/>
    <w:rsid w:val="00613C32"/>
    <w:rsid w:val="00620249"/>
    <w:rsid w:val="00685AE9"/>
    <w:rsid w:val="006C16DA"/>
    <w:rsid w:val="006C25E8"/>
    <w:rsid w:val="0071526C"/>
    <w:rsid w:val="008000B0"/>
    <w:rsid w:val="008049C2"/>
    <w:rsid w:val="00807BCF"/>
    <w:rsid w:val="00836714"/>
    <w:rsid w:val="00852540"/>
    <w:rsid w:val="00905A8D"/>
    <w:rsid w:val="00922068"/>
    <w:rsid w:val="009452AB"/>
    <w:rsid w:val="009D6EE2"/>
    <w:rsid w:val="00A85EDA"/>
    <w:rsid w:val="00A86C52"/>
    <w:rsid w:val="00AE7C31"/>
    <w:rsid w:val="00B36699"/>
    <w:rsid w:val="00B3792F"/>
    <w:rsid w:val="00B76A5A"/>
    <w:rsid w:val="00B87346"/>
    <w:rsid w:val="00D767D6"/>
    <w:rsid w:val="00D876BE"/>
    <w:rsid w:val="00D93BB2"/>
    <w:rsid w:val="00DB56B1"/>
    <w:rsid w:val="00DC7880"/>
    <w:rsid w:val="00DE6374"/>
    <w:rsid w:val="00E2409B"/>
    <w:rsid w:val="00E26718"/>
    <w:rsid w:val="00E9142A"/>
    <w:rsid w:val="00E91EA1"/>
    <w:rsid w:val="00EC3CFF"/>
    <w:rsid w:val="00FC14EC"/>
    <w:rsid w:val="00FD7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6A241"/>
  <w15:chartTrackingRefBased/>
  <w15:docId w15:val="{A8355D5C-6C2A-4957-860A-2A85153EF7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46623"/>
    <w:pPr>
      <w:tabs>
        <w:tab w:val="center" w:pos="4513"/>
        <w:tab w:val="right" w:pos="9026"/>
      </w:tabs>
      <w:spacing w:after="0" w:line="240" w:lineRule="auto"/>
    </w:pPr>
    <w:rPr>
      <w:kern w:val="0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546623"/>
    <w:rPr>
      <w:kern w:val="0"/>
      <w14:ligatures w14:val="none"/>
    </w:rPr>
  </w:style>
  <w:style w:type="table" w:styleId="TableGrid">
    <w:name w:val="Table Grid"/>
    <w:basedOn w:val="TableNormal"/>
    <w:uiPriority w:val="39"/>
    <w:rsid w:val="0054662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852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rong">
    <w:name w:val="Strong"/>
    <w:basedOn w:val="DefaultParagraphFont"/>
    <w:uiPriority w:val="22"/>
    <w:qFormat/>
    <w:rsid w:val="009452AB"/>
    <w:rPr>
      <w:b/>
      <w:bCs/>
    </w:rPr>
  </w:style>
  <w:style w:type="paragraph" w:styleId="ListParagraph">
    <w:name w:val="List Paragraph"/>
    <w:basedOn w:val="Normal"/>
    <w:uiPriority w:val="34"/>
    <w:qFormat/>
    <w:rsid w:val="009452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92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9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TaxCatchAll xmlns="cb6479f2-00bb-457b-87d0-75b1faa1a095" xsi:nil="true"/>
    <lcf76f155ced4ddcb4097134ff3c332f xmlns="cf8c54ba-5997-428a-9448-545457f7cbf5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255F909FD6C64994A4B5A5DBC874FF" ma:contentTypeVersion="24" ma:contentTypeDescription="Create a new document." ma:contentTypeScope="" ma:versionID="bb2d96bae8abdaeb42e148c2c7926f35">
  <xsd:schema xmlns:xsd="http://www.w3.org/2001/XMLSchema" xmlns:xs="http://www.w3.org/2001/XMLSchema" xmlns:p="http://schemas.microsoft.com/office/2006/metadata/properties" xmlns:ns1="http://schemas.microsoft.com/sharepoint/v3" xmlns:ns2="cf8c54ba-5997-428a-9448-545457f7cbf5" xmlns:ns3="cb6479f2-00bb-457b-87d0-75b1faa1a095" targetNamespace="http://schemas.microsoft.com/office/2006/metadata/properties" ma:root="true" ma:fieldsID="df2602b0a791494c07a26229a9c113b1" ns1:_="" ns2:_="" ns3:_="">
    <xsd:import namespace="http://schemas.microsoft.com/sharepoint/v3"/>
    <xsd:import namespace="cf8c54ba-5997-428a-9448-545457f7cbf5"/>
    <xsd:import namespace="cb6479f2-00bb-457b-87d0-75b1faa1a09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  <xsd:element ref="ns2:MediaServiceDateTaken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8c54ba-5997-428a-9448-545457f7cb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08fe9e06-00e6-4c2d-b978-1f7b6d094b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6479f2-00bb-457b-87d0-75b1faa1a095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7ad67e87-64ab-413c-881c-e299b7c5e1ce}" ma:internalName="TaxCatchAll" ma:showField="CatchAllData" ma:web="cb6479f2-00bb-457b-87d0-75b1faa1a09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B0898E-CAC6-421C-A213-9BE82297616B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cb6479f2-00bb-457b-87d0-75b1faa1a095"/>
    <ds:schemaRef ds:uri="cf8c54ba-5997-428a-9448-545457f7cbf5"/>
  </ds:schemaRefs>
</ds:datastoreItem>
</file>

<file path=customXml/itemProps2.xml><?xml version="1.0" encoding="utf-8"?>
<ds:datastoreItem xmlns:ds="http://schemas.openxmlformats.org/officeDocument/2006/customXml" ds:itemID="{E55668E1-4A6E-451B-8BA9-0FC8715B03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cf8c54ba-5997-428a-9448-545457f7cbf5"/>
    <ds:schemaRef ds:uri="cb6479f2-00bb-457b-87d0-75b1faa1a0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0964BA1-AACA-456B-8773-15FD601FCA9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 – Beauparc</vt:lpstr>
    </vt:vector>
  </TitlesOfParts>
  <Company>Beauparc</Company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 – Beauparc</dc:title>
  <dc:subject/>
  <dc:creator>Adrian Hyde Douglas</dc:creator>
  <cp:keywords/>
  <dc:description/>
  <cp:lastModifiedBy>Steven Jeffers</cp:lastModifiedBy>
  <cp:revision>2</cp:revision>
  <dcterms:created xsi:type="dcterms:W3CDTF">2025-03-26T09:40:00Z</dcterms:created>
  <dcterms:modified xsi:type="dcterms:W3CDTF">2025-03-26T09:40:00Z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0x01010065255F909FD6C64994A4B5A5DBC874FF</vt:lpwstr>
  </property>
  <property fmtid="{D5CDD505-2E9C-101B-9397-08002B2CF9AE}" pid="3" name="MediaServiceImageTags">
    <vt:lpwstr/>
  </property>
</Properties>
</file>